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84" w:rsidRDefault="003D1584" w:rsidP="00DC72D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31838" cy="115593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t="11843"/>
                    <a:stretch/>
                  </pic:blipFill>
                  <pic:spPr bwMode="auto">
                    <a:xfrm>
                      <a:off x="0" y="0"/>
                      <a:ext cx="5943600" cy="1158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203" w:rsidRDefault="00984203" w:rsidP="00DC72D8"/>
    <w:p w:rsidR="00DC72D8" w:rsidRDefault="00DC72D8" w:rsidP="00120F06">
      <w:pPr>
        <w:jc w:val="both"/>
      </w:pPr>
      <w:r w:rsidRPr="003D1584">
        <w:rPr>
          <w:b/>
        </w:rPr>
        <w:t>Prerequisites:</w:t>
      </w:r>
      <w:r>
        <w:t xml:space="preserve">  One of the most important prereq</w:t>
      </w:r>
      <w:r w:rsidR="003D1584">
        <w:t>uisites is for students to be in</w:t>
      </w:r>
      <w:r>
        <w:t xml:space="preserve"> good physical condition and be prepared for an intensive, 16 hours-a-day, 7 days-a-week group learning experience.  Field-related assignments are due several times a week and writing assignments are due prior to and after the field portion of the course, culminating in a finished</w:t>
      </w:r>
      <w:r w:rsidR="003D1584">
        <w:t>,</w:t>
      </w:r>
      <w:r>
        <w:t xml:space="preserve"> edited report. Applicants should be ju</w:t>
      </w:r>
      <w:r w:rsidR="00120F06">
        <w:t>nior or senior level Geoscience</w:t>
      </w:r>
      <w:r>
        <w:t xml:space="preserve"> majors.  There is some flexibility in the specific course prerequisites but those with Structural Geology, Stratigraphy and Sediment</w:t>
      </w:r>
      <w:r w:rsidR="003D1584">
        <w:t>ology, Mineralogy, Petrology,</w:t>
      </w:r>
      <w:r>
        <w:t xml:space="preserve"> </w:t>
      </w:r>
      <w:r w:rsidR="007E62FA">
        <w:t xml:space="preserve">substantial </w:t>
      </w:r>
      <w:r>
        <w:t>prior field experience</w:t>
      </w:r>
      <w:r w:rsidR="003D1584">
        <w:t xml:space="preserve"> and strong writing skills</w:t>
      </w:r>
      <w:r>
        <w:t xml:space="preserve"> will be given first preference. </w:t>
      </w:r>
    </w:p>
    <w:p w:rsidR="00DC72D8" w:rsidRDefault="00DC72D8" w:rsidP="00DC72D8"/>
    <w:p w:rsidR="0026738A" w:rsidRDefault="0026738A" w:rsidP="00DC72D8">
      <w:r w:rsidRPr="00A22311">
        <w:rPr>
          <w:b/>
        </w:rPr>
        <w:t xml:space="preserve">General timing of the course: </w:t>
      </w:r>
      <w:r>
        <w:t>We will spen</w:t>
      </w:r>
      <w:r w:rsidR="00A22311">
        <w:t xml:space="preserve">d </w:t>
      </w:r>
      <w:r w:rsidR="007E62FA">
        <w:t>~</w:t>
      </w:r>
      <w:r w:rsidR="00A22311">
        <w:t>2 days in Kingsville which will consist of some training and preparation for the field.  We will then travel to Big Bend National Park</w:t>
      </w:r>
      <w:r w:rsidR="00BB147C">
        <w:t xml:space="preserve"> and the Christmas Mountains</w:t>
      </w:r>
      <w:r w:rsidR="00A22311">
        <w:t xml:space="preserve"> where we will be </w:t>
      </w:r>
      <w:r w:rsidR="00BB147C">
        <w:t>camped</w:t>
      </w:r>
      <w:r w:rsidR="00A22311">
        <w:t xml:space="preserve"> for </w:t>
      </w:r>
      <w:r w:rsidR="007E62FA">
        <w:t>~</w:t>
      </w:r>
      <w:r w:rsidR="00A22311">
        <w:t>11 days</w:t>
      </w:r>
      <w:r w:rsidR="00BB147C">
        <w:t xml:space="preserve"> at the </w:t>
      </w:r>
      <w:proofErr w:type="spellStart"/>
      <w:r w:rsidR="00BB147C">
        <w:t>Terlingua</w:t>
      </w:r>
      <w:proofErr w:type="spellEnd"/>
      <w:r w:rsidR="00BB147C">
        <w:t xml:space="preserve"> Ranch Lodge.</w:t>
      </w:r>
      <w:r w:rsidR="00A22311">
        <w:t xml:space="preserve">  We will return to Kingsville and spend the next </w:t>
      </w:r>
      <w:r w:rsidR="007E62FA">
        <w:t>~</w:t>
      </w:r>
      <w:r w:rsidR="00A22311">
        <w:t>12 days writing</w:t>
      </w:r>
      <w:r w:rsidR="00E25385">
        <w:t xml:space="preserve"> and editing</w:t>
      </w:r>
      <w:r w:rsidR="00A22311">
        <w:t xml:space="preserve"> final papers and drafting figures from th</w:t>
      </w:r>
      <w:r w:rsidR="00E25385">
        <w:t>e Big Bend trip,</w:t>
      </w:r>
      <w:r w:rsidR="00A22311">
        <w:t xml:space="preserve"> and begin the background research and writing for the Central Texas portion.  We then travel to Central Texas and set up camp at the Buckley Field Station for </w:t>
      </w:r>
      <w:r w:rsidR="007E62FA">
        <w:t>~</w:t>
      </w:r>
      <w:r w:rsidR="00A22311">
        <w:t xml:space="preserve">12 days.  Returning to Kingsville, students </w:t>
      </w:r>
      <w:r w:rsidR="00BB147C">
        <w:t xml:space="preserve">will </w:t>
      </w:r>
      <w:r w:rsidR="00A22311">
        <w:t xml:space="preserve">spend </w:t>
      </w:r>
      <w:r w:rsidR="007E62FA">
        <w:t>~</w:t>
      </w:r>
      <w:r w:rsidR="00A22311">
        <w:t>6 days writing and drafting figures for the Central Texas field work.</w:t>
      </w:r>
      <w:r w:rsidR="007E62FA">
        <w:t xml:space="preserve">  There will be a few </w:t>
      </w:r>
      <w:r w:rsidR="00E25385">
        <w:t xml:space="preserve">scheduled </w:t>
      </w:r>
      <w:r w:rsidR="007E62FA">
        <w:t>days off.</w:t>
      </w:r>
    </w:p>
    <w:p w:rsidR="00A22311" w:rsidRDefault="00A22311" w:rsidP="00DC72D8"/>
    <w:p w:rsidR="00A22311" w:rsidRDefault="00A22311" w:rsidP="00DC72D8">
      <w:r w:rsidRPr="00C7747B">
        <w:rPr>
          <w:b/>
        </w:rPr>
        <w:t>Writing Intensive Component:</w:t>
      </w:r>
      <w:r w:rsidR="007E62FA">
        <w:t xml:space="preserve">  This class fulfills</w:t>
      </w:r>
      <w:r>
        <w:t xml:space="preserve"> the requirement for a discipline</w:t>
      </w:r>
      <w:r w:rsidR="00DC576F">
        <w:t xml:space="preserve"> </w:t>
      </w:r>
      <w:r>
        <w:t>specific writing</w:t>
      </w:r>
      <w:r w:rsidR="00DC576F">
        <w:t>-</w:t>
      </w:r>
      <w:r>
        <w:t xml:space="preserve"> intensive course at TAMUK.  The final product is a professional, fully cited, edited report based on previous works and </w:t>
      </w:r>
      <w:r w:rsidR="00E25385">
        <w:t xml:space="preserve">interpretations of </w:t>
      </w:r>
      <w:r>
        <w:t xml:space="preserve">field data collected by the student. </w:t>
      </w:r>
    </w:p>
    <w:p w:rsidR="0026738A" w:rsidRDefault="0026738A" w:rsidP="00DC72D8"/>
    <w:p w:rsidR="00BB147C" w:rsidRDefault="00DC576F" w:rsidP="00DC72D8">
      <w:r w:rsidRPr="00DC576F">
        <w:rPr>
          <w:b/>
        </w:rPr>
        <w:t>Price</w:t>
      </w:r>
      <w:r w:rsidR="00BB147C" w:rsidRPr="00DC576F">
        <w:rPr>
          <w:b/>
        </w:rPr>
        <w:t>:</w:t>
      </w:r>
      <w:r w:rsidR="00BB147C">
        <w:t xml:space="preserve"> </w:t>
      </w:r>
      <w:r>
        <w:t xml:space="preserve"> For the 2016 Field Camp, the fee </w:t>
      </w:r>
      <w:r w:rsidR="00E9464A">
        <w:t>will be approximately</w:t>
      </w:r>
      <w:r w:rsidR="00BB147C">
        <w:t xml:space="preserve"> </w:t>
      </w:r>
      <w:r w:rsidR="00E9464A" w:rsidRPr="00E9464A">
        <w:t>$3200</w:t>
      </w:r>
      <w:r w:rsidR="00E9464A">
        <w:t>*</w:t>
      </w:r>
    </w:p>
    <w:p w:rsidR="00BB147C" w:rsidRDefault="00DC576F" w:rsidP="00DC72D8">
      <w:r>
        <w:t>This fee</w:t>
      </w:r>
      <w:r w:rsidR="00BB147C">
        <w:t xml:space="preserve"> cover</w:t>
      </w:r>
      <w:r>
        <w:t>s</w:t>
      </w:r>
      <w:r w:rsidR="00BB147C">
        <w:t xml:space="preserve"> tuition, student fees, transportation</w:t>
      </w:r>
      <w:r>
        <w:t xml:space="preserve"> </w:t>
      </w:r>
      <w:r w:rsidR="00E25385">
        <w:t xml:space="preserve">from Kingsville </w:t>
      </w:r>
      <w:r>
        <w:t>to and from field sites and</w:t>
      </w:r>
      <w:r w:rsidR="00BB147C">
        <w:t xml:space="preserve"> while in the field</w:t>
      </w:r>
      <w:r>
        <w:t>,</w:t>
      </w:r>
      <w:r w:rsidR="00E9464A">
        <w:t xml:space="preserve"> </w:t>
      </w:r>
      <w:r w:rsidR="007E62FA">
        <w:t>food while in the field,</w:t>
      </w:r>
      <w:r>
        <w:t xml:space="preserve"> camping fees</w:t>
      </w:r>
      <w:r w:rsidR="00BB147C">
        <w:t xml:space="preserve"> and </w:t>
      </w:r>
      <w:r>
        <w:t xml:space="preserve">on-campus </w:t>
      </w:r>
      <w:r w:rsidR="00BB147C">
        <w:t xml:space="preserve">housing (if needed) while in Kingsville.   </w:t>
      </w:r>
      <w:r>
        <w:t xml:space="preserve">It does not cover personal equipment, snacks, food while stationed in Kingsville and transportation to and from Kingsville.   </w:t>
      </w:r>
      <w:r w:rsidR="00D36707">
        <w:t xml:space="preserve">      </w:t>
      </w:r>
      <w:r>
        <w:t xml:space="preserve"> </w:t>
      </w:r>
      <w:r w:rsidR="00E9464A">
        <w:t xml:space="preserve">*Pending acceptance by the University </w:t>
      </w:r>
    </w:p>
    <w:p w:rsidR="00BB147C" w:rsidRDefault="00BB147C" w:rsidP="00BB147C">
      <w:r>
        <w:t xml:space="preserve">Non-TAMUK students will also have to apply to Texas A&amp;M University – Kingsville through ApplyTexas.org as a “transient” student which has a university fee of $25 (you need to apply </w:t>
      </w:r>
      <w:r w:rsidR="00E25385">
        <w:t xml:space="preserve">to the university </w:t>
      </w:r>
      <w:r>
        <w:t xml:space="preserve">only after you are accepted by the TAMUK field camp faculty).  </w:t>
      </w:r>
    </w:p>
    <w:p w:rsidR="00BB147C" w:rsidRDefault="00BB147C" w:rsidP="00DC72D8"/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16"/>
        <w:gridCol w:w="72"/>
      </w:tblGrid>
      <w:tr w:rsidR="00DC72D8" w:rsidTr="0087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</w:tcBorders>
          </w:tcPr>
          <w:p w:rsidR="00DC72D8" w:rsidRDefault="000555CC" w:rsidP="00DC72D8">
            <w:r>
              <w:t>Personal Information</w:t>
            </w:r>
            <w:r w:rsidR="003D1584">
              <w:t>:</w:t>
            </w:r>
          </w:p>
        </w:tc>
        <w:tc>
          <w:tcPr>
            <w:tcW w:w="4788" w:type="dxa"/>
            <w:gridSpan w:val="2"/>
            <w:tcBorders>
              <w:top w:val="nil"/>
            </w:tcBorders>
          </w:tcPr>
          <w:p w:rsidR="00DC72D8" w:rsidRDefault="00DC72D8" w:rsidP="00DC72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72D8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DC72D8" w:rsidRPr="00DC72D8" w:rsidRDefault="00DC72D8" w:rsidP="00DC72D8">
            <w:pPr>
              <w:rPr>
                <w:b w:val="0"/>
              </w:rPr>
            </w:pPr>
            <w:r w:rsidRPr="00DC72D8">
              <w:rPr>
                <w:b w:val="0"/>
              </w:rPr>
              <w:t xml:space="preserve">Full Name: </w:t>
            </w:r>
          </w:p>
        </w:tc>
        <w:tc>
          <w:tcPr>
            <w:tcW w:w="47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</w:tcBorders>
            <w:shd w:val="clear" w:color="auto" w:fill="EEECE1" w:themeFill="background2"/>
          </w:tcPr>
          <w:p w:rsidR="00DC72D8" w:rsidRDefault="0026738A" w:rsidP="00085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</w:t>
            </w:r>
            <w:r w:rsidR="00984203">
              <w:t>Address:</w:t>
            </w:r>
          </w:p>
        </w:tc>
      </w:tr>
      <w:tr w:rsidR="00984203" w:rsidTr="00984203">
        <w:trPr>
          <w:gridAfter w:val="1"/>
          <w:wAfter w:w="72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984203" w:rsidRDefault="00984203" w:rsidP="00DC72D8">
            <w:pPr>
              <w:rPr>
                <w:b w:val="0"/>
                <w:bCs w:val="0"/>
              </w:rPr>
            </w:pPr>
          </w:p>
        </w:tc>
        <w:tc>
          <w:tcPr>
            <w:tcW w:w="4716" w:type="dxa"/>
            <w:tcBorders>
              <w:top w:val="nil"/>
              <w:bottom w:val="nil"/>
              <w:right w:val="nil"/>
            </w:tcBorders>
          </w:tcPr>
          <w:p w:rsidR="00984203" w:rsidRDefault="00984203" w:rsidP="00DC7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72D8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DC72D8" w:rsidRPr="00984203" w:rsidRDefault="00984203" w:rsidP="00DC72D8">
            <w:pPr>
              <w:rPr>
                <w:b w:val="0"/>
              </w:rPr>
            </w:pPr>
            <w:r w:rsidRPr="00984203">
              <w:rPr>
                <w:b w:val="0"/>
              </w:rPr>
              <w:t>Date of Birth:</w:t>
            </w:r>
          </w:p>
        </w:tc>
        <w:tc>
          <w:tcPr>
            <w:tcW w:w="4788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EEECE1" w:themeFill="background2"/>
          </w:tcPr>
          <w:p w:rsidR="00DC72D8" w:rsidRDefault="00DC72D8" w:rsidP="00DC7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72D8" w:rsidTr="00875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C72D8" w:rsidRPr="00984203" w:rsidRDefault="00DC72D8" w:rsidP="00DC72D8">
            <w:pPr>
              <w:rPr>
                <w:b w:val="0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</w:tcPr>
          <w:p w:rsidR="00DC72D8" w:rsidRDefault="00DC72D8" w:rsidP="00DC7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72D8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DC72D8" w:rsidRPr="00984203" w:rsidRDefault="00984203" w:rsidP="00DC72D8">
            <w:pPr>
              <w:rPr>
                <w:b w:val="0"/>
              </w:rPr>
            </w:pPr>
            <w:r w:rsidRPr="00984203">
              <w:rPr>
                <w:b w:val="0"/>
              </w:rPr>
              <w:t>Phone Number</w:t>
            </w:r>
            <w:r w:rsidR="003D1584">
              <w:rPr>
                <w:b w:val="0"/>
              </w:rPr>
              <w:t>:</w:t>
            </w:r>
          </w:p>
        </w:tc>
        <w:tc>
          <w:tcPr>
            <w:tcW w:w="4788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EEECE1" w:themeFill="background2"/>
          </w:tcPr>
          <w:p w:rsidR="00DC72D8" w:rsidRDefault="0026738A" w:rsidP="00DC7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Will you need housing at TAMUK for any part </w:t>
            </w:r>
          </w:p>
        </w:tc>
      </w:tr>
      <w:tr w:rsidR="00DC72D8" w:rsidTr="00875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C72D8" w:rsidRPr="00984203" w:rsidRDefault="00DC72D8" w:rsidP="00DC72D8">
            <w:pPr>
              <w:rPr>
                <w:b w:val="0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</w:tcPr>
          <w:p w:rsidR="00DC72D8" w:rsidRDefault="0026738A" w:rsidP="00DC7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the field school (Yes or No):</w:t>
            </w:r>
          </w:p>
        </w:tc>
      </w:tr>
      <w:tr w:rsidR="00DC72D8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DC72D8" w:rsidRPr="00984203" w:rsidRDefault="00984203" w:rsidP="00DC72D8">
            <w:pPr>
              <w:rPr>
                <w:b w:val="0"/>
              </w:rPr>
            </w:pPr>
            <w:r w:rsidRPr="00984203">
              <w:rPr>
                <w:b w:val="0"/>
              </w:rPr>
              <w:t>Email:</w:t>
            </w:r>
          </w:p>
        </w:tc>
        <w:tc>
          <w:tcPr>
            <w:tcW w:w="4788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EEECE1" w:themeFill="background2"/>
          </w:tcPr>
          <w:p w:rsidR="00DC72D8" w:rsidRDefault="0026738A" w:rsidP="00DC7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no, where will you be commuting from for </w:t>
            </w:r>
          </w:p>
        </w:tc>
      </w:tr>
      <w:tr w:rsidR="00DC72D8" w:rsidTr="00875B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C72D8" w:rsidRPr="00984203" w:rsidRDefault="00DC72D8" w:rsidP="00DC72D8">
            <w:pPr>
              <w:rPr>
                <w:b w:val="0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single" w:sz="8" w:space="0" w:color="000000" w:themeColor="text1"/>
              <w:bottom w:val="nil"/>
            </w:tcBorders>
          </w:tcPr>
          <w:p w:rsidR="00DC72D8" w:rsidRDefault="00E9464A" w:rsidP="00DC7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C7747B">
              <w:t>Kingsville</w:t>
            </w:r>
            <w:r w:rsidR="0026738A">
              <w:t xml:space="preserve"> portion:</w:t>
            </w:r>
          </w:p>
        </w:tc>
      </w:tr>
      <w:tr w:rsidR="00984203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</w:tcPr>
          <w:p w:rsidR="00984203" w:rsidRPr="00984203" w:rsidRDefault="00984203" w:rsidP="00DC72D8">
            <w:pPr>
              <w:rPr>
                <w:b w:val="0"/>
              </w:rPr>
            </w:pPr>
            <w:r w:rsidRPr="00984203">
              <w:rPr>
                <w:b w:val="0"/>
              </w:rPr>
              <w:t>Current School</w:t>
            </w:r>
            <w:r w:rsidR="003D1584">
              <w:rPr>
                <w:b w:val="0"/>
              </w:rPr>
              <w:t>:</w:t>
            </w:r>
          </w:p>
        </w:tc>
        <w:tc>
          <w:tcPr>
            <w:tcW w:w="4788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EECE1" w:themeFill="background2"/>
          </w:tcPr>
          <w:p w:rsidR="00984203" w:rsidRDefault="00984203" w:rsidP="00DC7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K# (TAMUK students): </w:t>
            </w:r>
          </w:p>
        </w:tc>
      </w:tr>
    </w:tbl>
    <w:p w:rsidR="00A73165" w:rsidRDefault="00DC72D8" w:rsidP="00DC72D8">
      <w:r>
        <w:t xml:space="preserve"> </w:t>
      </w:r>
    </w:p>
    <w:p w:rsidR="00DC576F" w:rsidRDefault="00DC576F" w:rsidP="00DC576F">
      <w:pPr>
        <w:jc w:val="center"/>
      </w:pPr>
      <w:r>
        <w:t>Applications due by Feb 22, 2016</w:t>
      </w:r>
    </w:p>
    <w:p w:rsidR="00DC576F" w:rsidRDefault="00DC576F" w:rsidP="00DC72D8"/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807"/>
        <w:gridCol w:w="4053"/>
        <w:gridCol w:w="701"/>
        <w:gridCol w:w="37"/>
      </w:tblGrid>
      <w:tr w:rsidR="000555CC" w:rsidTr="0087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</w:tcBorders>
          </w:tcPr>
          <w:p w:rsidR="000555CC" w:rsidRDefault="000555CC" w:rsidP="00120F06">
            <w:r>
              <w:lastRenderedPageBreak/>
              <w:t xml:space="preserve">Course </w:t>
            </w:r>
            <w:r w:rsidR="00120F06">
              <w:t>W</w:t>
            </w:r>
            <w:r>
              <w:t xml:space="preserve">ork and </w:t>
            </w:r>
            <w:r w:rsidR="00120F06">
              <w:t>G</w:t>
            </w:r>
            <w:r>
              <w:t>rades: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0555CC" w:rsidRPr="000555CC" w:rsidRDefault="000555CC" w:rsidP="00436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4053" w:type="dxa"/>
            <w:tcBorders>
              <w:top w:val="nil"/>
              <w:bottom w:val="nil"/>
            </w:tcBorders>
          </w:tcPr>
          <w:p w:rsidR="000555CC" w:rsidRDefault="000555CC" w:rsidP="00436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gridSpan w:val="2"/>
            <w:tcBorders>
              <w:top w:val="nil"/>
              <w:bottom w:val="nil"/>
            </w:tcBorders>
          </w:tcPr>
          <w:p w:rsidR="000555CC" w:rsidRDefault="000555CC" w:rsidP="00436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55CC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Pr="000555CC" w:rsidRDefault="000555CC" w:rsidP="00436963">
            <w:pPr>
              <w:rPr>
                <w:rFonts w:ascii="Comic Sans MS" w:hAnsi="Comic Sans MS"/>
                <w:b w:val="0"/>
                <w:sz w:val="18"/>
                <w:szCs w:val="18"/>
              </w:rPr>
            </w:pPr>
            <w:r>
              <w:rPr>
                <w:rFonts w:ascii="Comic Sans MS" w:hAnsi="Comic Sans MS"/>
                <w:b w:val="0"/>
                <w:sz w:val="18"/>
                <w:szCs w:val="18"/>
              </w:rPr>
              <w:t xml:space="preserve">     </w:t>
            </w:r>
            <w:r w:rsidRPr="000555CC">
              <w:rPr>
                <w:rFonts w:ascii="Comic Sans MS" w:hAnsi="Comic Sans MS"/>
                <w:b w:val="0"/>
                <w:sz w:val="18"/>
                <w:szCs w:val="18"/>
              </w:rPr>
              <w:t xml:space="preserve">Course title 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0555CC" w:rsidRPr="000555CC" w:rsidRDefault="00D36707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  <w:szCs w:val="18"/>
              </w:rPr>
            </w:pPr>
            <w:r w:rsidRPr="000555CC">
              <w:rPr>
                <w:rFonts w:ascii="Comic Sans MS" w:hAnsi="Comic Sans MS"/>
                <w:sz w:val="18"/>
                <w:szCs w:val="18"/>
              </w:rPr>
              <w:t>G</w:t>
            </w:r>
            <w:r w:rsidR="000555CC" w:rsidRPr="000555CC">
              <w:rPr>
                <w:rFonts w:ascii="Comic Sans MS" w:hAnsi="Comic Sans MS"/>
                <w:sz w:val="18"/>
                <w:szCs w:val="18"/>
              </w:rPr>
              <w:t>rade</w:t>
            </w:r>
          </w:p>
        </w:tc>
        <w:tc>
          <w:tcPr>
            <w:tcW w:w="4053" w:type="dxa"/>
            <w:tcBorders>
              <w:top w:val="nil"/>
              <w:left w:val="single" w:sz="8" w:space="0" w:color="000000" w:themeColor="text1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P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Pr="000555CC">
              <w:rPr>
                <w:rFonts w:ascii="Comic Sans MS" w:hAnsi="Comic Sans MS"/>
                <w:sz w:val="18"/>
                <w:szCs w:val="18"/>
              </w:rPr>
              <w:t xml:space="preserve">Course title </w:t>
            </w: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nil"/>
            </w:tcBorders>
            <w:shd w:val="clear" w:color="auto" w:fill="EEECE1" w:themeFill="background2"/>
          </w:tcPr>
          <w:p w:rsidR="000555CC" w:rsidRP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18"/>
                <w:szCs w:val="18"/>
              </w:rPr>
            </w:pPr>
            <w:r w:rsidRPr="000555CC">
              <w:rPr>
                <w:rFonts w:ascii="Comic Sans MS" w:hAnsi="Comic Sans MS"/>
                <w:sz w:val="18"/>
                <w:szCs w:val="18"/>
              </w:rPr>
              <w:t>grade</w:t>
            </w:r>
          </w:p>
        </w:tc>
      </w:tr>
      <w:tr w:rsidR="000555CC" w:rsidTr="00875B82">
        <w:trPr>
          <w:gridAfter w:val="1"/>
          <w:wAfter w:w="3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Pr="00DC72D8" w:rsidRDefault="000555CC" w:rsidP="00436963">
            <w:pPr>
              <w:rPr>
                <w:b w:val="0"/>
              </w:rPr>
            </w:pPr>
            <w:r>
              <w:rPr>
                <w:b w:val="0"/>
              </w:rPr>
              <w:t>Introductory or Physical Geology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</w:tcPr>
          <w:p w:rsidR="000555CC" w:rsidRPr="003D1584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053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Paleontology</w:t>
            </w:r>
          </w:p>
        </w:tc>
        <w:tc>
          <w:tcPr>
            <w:tcW w:w="701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55CC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Default="000555CC" w:rsidP="004369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Historical Geology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0555CC" w:rsidRPr="003D1584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53" w:type="dxa"/>
            <w:tcBorders>
              <w:top w:val="nil"/>
              <w:left w:val="single" w:sz="8" w:space="0" w:color="000000" w:themeColor="text1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Geomorphology/Surficial Processes</w:t>
            </w: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nil"/>
            </w:tcBorders>
            <w:shd w:val="clear" w:color="auto" w:fill="EEECE1" w:themeFill="background2"/>
          </w:tcPr>
          <w:p w:rsid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55CC" w:rsidTr="00875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Pr="00984203" w:rsidRDefault="000555CC" w:rsidP="00436963">
            <w:pPr>
              <w:rPr>
                <w:b w:val="0"/>
              </w:rPr>
            </w:pPr>
            <w:r>
              <w:rPr>
                <w:b w:val="0"/>
              </w:rPr>
              <w:t>Sedimentology and Stratigraphy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</w:tcPr>
          <w:p w:rsidR="000555CC" w:rsidRPr="003D1584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3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Geochemistry</w:t>
            </w: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nil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55CC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Pr="00984203" w:rsidRDefault="000555CC" w:rsidP="00436963">
            <w:pPr>
              <w:rPr>
                <w:b w:val="0"/>
              </w:rPr>
            </w:pPr>
            <w:r>
              <w:rPr>
                <w:b w:val="0"/>
              </w:rPr>
              <w:t>Structural Geology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0555CC" w:rsidRPr="003D1584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53" w:type="dxa"/>
            <w:tcBorders>
              <w:top w:val="nil"/>
              <w:left w:val="single" w:sz="8" w:space="0" w:color="000000" w:themeColor="text1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Remote Sensing</w:t>
            </w: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nil"/>
            </w:tcBorders>
            <w:shd w:val="clear" w:color="auto" w:fill="EEECE1" w:themeFill="background2"/>
          </w:tcPr>
          <w:p w:rsid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55CC" w:rsidTr="00875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Pr="00984203" w:rsidRDefault="000555CC" w:rsidP="00436963">
            <w:pPr>
              <w:rPr>
                <w:b w:val="0"/>
              </w:rPr>
            </w:pPr>
            <w:r>
              <w:rPr>
                <w:b w:val="0"/>
              </w:rPr>
              <w:t>Mineralogy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</w:tcPr>
          <w:p w:rsidR="000555CC" w:rsidRPr="003D1584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3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</w:t>
            </w:r>
            <w:r w:rsidR="00465451">
              <w:t>s</w:t>
            </w:r>
            <w:r>
              <w:t xml:space="preserve"> (list)</w:t>
            </w: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nil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55CC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Pr="00984203" w:rsidRDefault="000555CC" w:rsidP="00436963">
            <w:pPr>
              <w:rPr>
                <w:b w:val="0"/>
              </w:rPr>
            </w:pPr>
            <w:r>
              <w:rPr>
                <w:b w:val="0"/>
              </w:rPr>
              <w:t>Petrology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  <w:shd w:val="clear" w:color="auto" w:fill="EEECE1" w:themeFill="background2"/>
          </w:tcPr>
          <w:p w:rsidR="000555CC" w:rsidRPr="003D1584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53" w:type="dxa"/>
            <w:tcBorders>
              <w:top w:val="nil"/>
              <w:left w:val="single" w:sz="8" w:space="0" w:color="000000" w:themeColor="text1"/>
              <w:bottom w:val="nil"/>
              <w:right w:val="dotDash" w:sz="4" w:space="0" w:color="auto"/>
            </w:tcBorders>
            <w:shd w:val="clear" w:color="auto" w:fill="EEECE1" w:themeFill="background2"/>
          </w:tcPr>
          <w:p w:rsid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nil"/>
            </w:tcBorders>
            <w:shd w:val="clear" w:color="auto" w:fill="EEECE1" w:themeFill="background2"/>
          </w:tcPr>
          <w:p w:rsidR="000555CC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55CC" w:rsidTr="00875B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Pr="00984203" w:rsidRDefault="000555CC" w:rsidP="00436963">
            <w:pPr>
              <w:rPr>
                <w:b w:val="0"/>
              </w:rPr>
            </w:pPr>
            <w:r>
              <w:rPr>
                <w:b w:val="0"/>
              </w:rPr>
              <w:t>Field Geology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nil"/>
              <w:right w:val="single" w:sz="8" w:space="0" w:color="000000" w:themeColor="text1"/>
            </w:tcBorders>
          </w:tcPr>
          <w:p w:rsidR="000555CC" w:rsidRPr="003D1584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3" w:type="dxa"/>
            <w:tcBorders>
              <w:top w:val="nil"/>
              <w:bottom w:val="nil"/>
              <w:right w:val="dotDash" w:sz="4" w:space="0" w:color="auto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nil"/>
            </w:tcBorders>
          </w:tcPr>
          <w:p w:rsidR="000555CC" w:rsidRDefault="000555CC" w:rsidP="00436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55CC" w:rsidTr="00D36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nil"/>
              <w:bottom w:val="single" w:sz="8" w:space="0" w:color="000000" w:themeColor="text1"/>
              <w:right w:val="dotDash" w:sz="4" w:space="0" w:color="auto"/>
            </w:tcBorders>
            <w:shd w:val="clear" w:color="auto" w:fill="EEECE1" w:themeFill="background2"/>
          </w:tcPr>
          <w:p w:rsidR="000555CC" w:rsidRPr="00984203" w:rsidRDefault="000555CC" w:rsidP="00436963">
            <w:pPr>
              <w:rPr>
                <w:b w:val="0"/>
              </w:rPr>
            </w:pPr>
            <w:r>
              <w:rPr>
                <w:b w:val="0"/>
              </w:rPr>
              <w:t>GIS or GPS</w:t>
            </w:r>
          </w:p>
        </w:tc>
        <w:tc>
          <w:tcPr>
            <w:tcW w:w="807" w:type="dxa"/>
            <w:tcBorders>
              <w:top w:val="nil"/>
              <w:left w:val="dotDash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</w:tcPr>
          <w:p w:rsidR="000555CC" w:rsidRPr="003D1584" w:rsidRDefault="000555CC" w:rsidP="00436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53" w:type="dxa"/>
            <w:tcBorders>
              <w:top w:val="nil"/>
              <w:bottom w:val="single" w:sz="8" w:space="0" w:color="000000" w:themeColor="text1"/>
              <w:right w:val="dotDash" w:sz="4" w:space="0" w:color="auto"/>
            </w:tcBorders>
            <w:shd w:val="clear" w:color="auto" w:fill="EEECE1" w:themeFill="background2"/>
          </w:tcPr>
          <w:p w:rsidR="000555CC" w:rsidRDefault="000555CC" w:rsidP="00A7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Cumulative GPA</w:t>
            </w:r>
          </w:p>
        </w:tc>
        <w:tc>
          <w:tcPr>
            <w:tcW w:w="738" w:type="dxa"/>
            <w:gridSpan w:val="2"/>
            <w:tcBorders>
              <w:top w:val="nil"/>
              <w:left w:val="dotDash" w:sz="4" w:space="0" w:color="auto"/>
              <w:bottom w:val="single" w:sz="8" w:space="0" w:color="000000" w:themeColor="text1"/>
            </w:tcBorders>
            <w:shd w:val="clear" w:color="auto" w:fill="EEECE1" w:themeFill="background2"/>
          </w:tcPr>
          <w:p w:rsidR="000555CC" w:rsidRDefault="000555CC" w:rsidP="00A7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C7747B" w:rsidRDefault="00C7747B" w:rsidP="00DC72D8">
      <w:pPr>
        <w:rPr>
          <w:b/>
        </w:rPr>
      </w:pPr>
    </w:p>
    <w:p w:rsidR="007E62FA" w:rsidRDefault="000555CC" w:rsidP="00DC72D8">
      <w:r w:rsidRPr="000555CC">
        <w:rPr>
          <w:b/>
        </w:rPr>
        <w:t>Personal Statement:</w:t>
      </w:r>
      <w:r>
        <w:t xml:space="preserve">  Please summarize the following and attach to this application.</w:t>
      </w:r>
      <w:r w:rsidR="007E62FA">
        <w:t xml:space="preserve"> (1 – 2 pages maximum)</w:t>
      </w:r>
    </w:p>
    <w:p w:rsidR="000555CC" w:rsidRDefault="00DC576F" w:rsidP="00DC72D8">
      <w:r>
        <w:t xml:space="preserve">    </w:t>
      </w:r>
      <w:r w:rsidR="000555CC">
        <w:t>Describe your prior field experience in geology.</w:t>
      </w:r>
    </w:p>
    <w:p w:rsidR="000555CC" w:rsidRDefault="00DC576F" w:rsidP="00DC72D8">
      <w:r>
        <w:t xml:space="preserve">    </w:t>
      </w:r>
      <w:r w:rsidR="000555CC">
        <w:t>Describe any independent research you have completed or are working on.</w:t>
      </w:r>
    </w:p>
    <w:p w:rsidR="000555CC" w:rsidRDefault="00DC576F" w:rsidP="00DC72D8">
      <w:r>
        <w:t xml:space="preserve">    </w:t>
      </w:r>
      <w:r w:rsidR="000555CC">
        <w:t>What are you</w:t>
      </w:r>
      <w:r w:rsidR="002955C2">
        <w:t>r</w:t>
      </w:r>
      <w:r w:rsidR="000555CC">
        <w:t xml:space="preserve"> educational and professional goals for the next year and for the next five years?</w:t>
      </w:r>
    </w:p>
    <w:p w:rsidR="000555CC" w:rsidRDefault="00DC576F" w:rsidP="00DC72D8">
      <w:r>
        <w:t xml:space="preserve">    </w:t>
      </w:r>
      <w:r w:rsidR="00875B82">
        <w:t>Why did you apply to the TAMUK Field Camp?</w:t>
      </w:r>
    </w:p>
    <w:p w:rsidR="00875B82" w:rsidRDefault="00875B82" w:rsidP="00DC72D8"/>
    <w:p w:rsidR="00C7747B" w:rsidRDefault="00C7747B" w:rsidP="00C7747B">
      <w:r w:rsidRPr="00C7747B">
        <w:rPr>
          <w:b/>
        </w:rPr>
        <w:t xml:space="preserve">Emergency Contact Information: </w:t>
      </w:r>
      <w:r>
        <w:t xml:space="preserve"> Please provide emergency contact</w:t>
      </w:r>
      <w:r w:rsidR="002955C2">
        <w:t xml:space="preserve"> information</w:t>
      </w:r>
      <w:r>
        <w:t xml:space="preserve"> including name, phone numbers, address, Email and legal relationship:</w:t>
      </w:r>
    </w:p>
    <w:p w:rsidR="00C7747B" w:rsidRDefault="00C7747B" w:rsidP="00DC72D8"/>
    <w:p w:rsidR="00DC576F" w:rsidRDefault="00DC576F" w:rsidP="00DC72D8"/>
    <w:p w:rsidR="00DC576F" w:rsidRDefault="00DC576F" w:rsidP="00DC72D8"/>
    <w:p w:rsidR="007D58B4" w:rsidRDefault="007D58B4" w:rsidP="00DC72D8"/>
    <w:p w:rsidR="007D58B4" w:rsidRDefault="007D58B4" w:rsidP="00DC72D8">
      <w:r>
        <w:t>List any allergies or special needs:</w:t>
      </w:r>
    </w:p>
    <w:p w:rsidR="00DC576F" w:rsidRDefault="00DC576F" w:rsidP="00DC72D8"/>
    <w:p w:rsidR="00DC576F" w:rsidRDefault="00DC576F" w:rsidP="00DC72D8"/>
    <w:p w:rsidR="00875B82" w:rsidRPr="00875B82" w:rsidRDefault="007E62FA" w:rsidP="00DC72D8">
      <w:pPr>
        <w:rPr>
          <w:b/>
        </w:rPr>
      </w:pPr>
      <w:r>
        <w:rPr>
          <w:b/>
        </w:rPr>
        <w:t>Letter</w:t>
      </w:r>
      <w:r w:rsidR="00875B82" w:rsidRPr="00875B82">
        <w:rPr>
          <w:b/>
        </w:rPr>
        <w:t xml:space="preserve"> of Recommendation:  </w:t>
      </w:r>
    </w:p>
    <w:p w:rsidR="00875B82" w:rsidRDefault="00875B82" w:rsidP="00DC72D8">
      <w:r>
        <w:t>Please provide the name and Email of the person writing your letter.</w:t>
      </w:r>
      <w:r w:rsidR="00864E7A">
        <w:t xml:space="preserve">  Please have the letter sent (or Emailed) to Dr. Ford and include the applicant’s name in the subject line.  </w:t>
      </w:r>
      <w:r>
        <w:t xml:space="preserve">  </w:t>
      </w:r>
    </w:p>
    <w:tbl>
      <w:tblPr>
        <w:tblStyle w:val="TableGrid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4380"/>
        <w:gridCol w:w="4380"/>
      </w:tblGrid>
      <w:tr w:rsidR="00875B82" w:rsidTr="001E3D1F">
        <w:trPr>
          <w:trHeight w:val="444"/>
        </w:trPr>
        <w:tc>
          <w:tcPr>
            <w:tcW w:w="4380" w:type="dxa"/>
            <w:shd w:val="clear" w:color="auto" w:fill="EEECE1" w:themeFill="background2"/>
          </w:tcPr>
          <w:p w:rsidR="00875B82" w:rsidRDefault="00875B82" w:rsidP="00875B82"/>
        </w:tc>
        <w:tc>
          <w:tcPr>
            <w:tcW w:w="4380" w:type="dxa"/>
            <w:shd w:val="clear" w:color="auto" w:fill="EEECE1" w:themeFill="background2"/>
          </w:tcPr>
          <w:p w:rsidR="00875B82" w:rsidRDefault="00875B82" w:rsidP="00875B82"/>
        </w:tc>
      </w:tr>
    </w:tbl>
    <w:p w:rsidR="00DC576F" w:rsidRDefault="00A22636" w:rsidP="00DC72D8">
      <w:r>
        <w:tab/>
      </w:r>
    </w:p>
    <w:p w:rsidR="00A22636" w:rsidRDefault="00A22636" w:rsidP="007E62FA">
      <w:pPr>
        <w:jc w:val="center"/>
      </w:pPr>
      <w:r>
        <w:t xml:space="preserve">Email completed form, recommendation and </w:t>
      </w:r>
      <w:r w:rsidR="007E62FA">
        <w:t xml:space="preserve">personal </w:t>
      </w:r>
      <w:r>
        <w:t xml:space="preserve">statement to:  </w:t>
      </w:r>
      <w:r w:rsidRPr="00DC576F">
        <w:rPr>
          <w:b/>
        </w:rPr>
        <w:t>Mark.Ford@tamuk.edu</w:t>
      </w:r>
    </w:p>
    <w:p w:rsidR="00875B82" w:rsidRDefault="0026738A" w:rsidP="007E62FA">
      <w:pPr>
        <w:jc w:val="center"/>
      </w:pPr>
      <w:r>
        <w:t>Please use</w:t>
      </w:r>
      <w:r w:rsidR="00A22636">
        <w:t xml:space="preserve"> “TAMUK Field Camp Application – your name” as the subject</w:t>
      </w:r>
      <w:r w:rsidR="00853D26">
        <w:t>.</w:t>
      </w:r>
    </w:p>
    <w:p w:rsidR="00E25385" w:rsidRDefault="00E25385" w:rsidP="007E62FA">
      <w:pPr>
        <w:jc w:val="center"/>
      </w:pPr>
      <w:r>
        <w:t>Dates: May 15</w:t>
      </w:r>
      <w:r w:rsidRPr="00E25385">
        <w:rPr>
          <w:vertAlign w:val="superscript"/>
        </w:rPr>
        <w:t>th</w:t>
      </w:r>
      <w:r>
        <w:t xml:space="preserve"> – July 3</w:t>
      </w:r>
      <w:r w:rsidRPr="00E25385">
        <w:rPr>
          <w:vertAlign w:val="superscript"/>
        </w:rPr>
        <w:t>rd</w:t>
      </w:r>
      <w:r>
        <w:t xml:space="preserve"> </w:t>
      </w:r>
    </w:p>
    <w:p w:rsidR="00472383" w:rsidRDefault="00472383" w:rsidP="007E62FA">
      <w:pPr>
        <w:jc w:val="center"/>
      </w:pPr>
      <w:r>
        <w:t>Application</w:t>
      </w:r>
      <w:bookmarkStart w:id="0" w:name="_GoBack"/>
      <w:bookmarkEnd w:id="0"/>
      <w:r>
        <w:t>s due by Feb 22, 2016</w:t>
      </w:r>
    </w:p>
    <w:p w:rsidR="00D36707" w:rsidRDefault="00D36707" w:rsidP="007E62FA">
      <w:pPr>
        <w:jc w:val="center"/>
      </w:pPr>
      <w:r>
        <w:t>For an electronic copy of this form or if you have questions please Email Dr. Ford</w:t>
      </w:r>
      <w:r w:rsidR="002955C2">
        <w:t>.</w:t>
      </w:r>
    </w:p>
    <w:p w:rsidR="00472383" w:rsidRDefault="00472383" w:rsidP="007E62FA">
      <w:pPr>
        <w:jc w:val="center"/>
      </w:pPr>
    </w:p>
    <w:p w:rsidR="00472383" w:rsidRPr="00DC72D8" w:rsidRDefault="00472383" w:rsidP="00DC72D8">
      <w:r>
        <w:rPr>
          <w:noProof/>
        </w:rPr>
        <w:drawing>
          <wp:inline distT="0" distB="0" distL="0" distR="0" wp14:anchorId="0CE1CA68" wp14:editId="4D1EB78B">
            <wp:extent cx="2932981" cy="2199892"/>
            <wp:effectExtent l="0" t="0" r="1270" b="0"/>
            <wp:docPr id="2" name="Picture 2" descr="C:\Users\igneous\Desktop\field camp and fild trips\Field Camp 2015\Big Bend Picts_2015\IMG_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eous\Desktop\field camp and fild trips\Field Camp 2015\Big Bend Picts_2015\IMG_16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81" cy="219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907102" cy="2180482"/>
            <wp:effectExtent l="0" t="0" r="7620" b="0"/>
            <wp:docPr id="5" name="Picture 5" descr="C:\Users\igneous\Desktop\field camp and fild trips\Field Camp 2015\Big Bend Picts_2015\IMG_1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neous\Desktop\field camp and fild trips\Field Camp 2015\Big Bend Picts_2015\IMG_15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88" cy="21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383" w:rsidRPr="00DC72D8" w:rsidSect="00A22636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D8"/>
    <w:rsid w:val="000555CC"/>
    <w:rsid w:val="00120F06"/>
    <w:rsid w:val="001E3D1F"/>
    <w:rsid w:val="0026738A"/>
    <w:rsid w:val="002955C2"/>
    <w:rsid w:val="003D1584"/>
    <w:rsid w:val="00465451"/>
    <w:rsid w:val="00472383"/>
    <w:rsid w:val="006A2458"/>
    <w:rsid w:val="007D58B4"/>
    <w:rsid w:val="007E62FA"/>
    <w:rsid w:val="00853D26"/>
    <w:rsid w:val="00864E7A"/>
    <w:rsid w:val="00875B82"/>
    <w:rsid w:val="00977A00"/>
    <w:rsid w:val="00984203"/>
    <w:rsid w:val="00A22311"/>
    <w:rsid w:val="00A22636"/>
    <w:rsid w:val="00A73165"/>
    <w:rsid w:val="00BB147C"/>
    <w:rsid w:val="00BF6DF7"/>
    <w:rsid w:val="00C7747B"/>
    <w:rsid w:val="00D36707"/>
    <w:rsid w:val="00DC576F"/>
    <w:rsid w:val="00DC72D8"/>
    <w:rsid w:val="00E25385"/>
    <w:rsid w:val="00E9464A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C72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1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C72D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1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F726-D1F6-4B11-8148-346B9850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igneous</dc:creator>
  <cp:lastModifiedBy>igneous</cp:lastModifiedBy>
  <cp:revision>6</cp:revision>
  <cp:lastPrinted>2016-01-20T14:22:00Z</cp:lastPrinted>
  <dcterms:created xsi:type="dcterms:W3CDTF">2016-01-20T04:15:00Z</dcterms:created>
  <dcterms:modified xsi:type="dcterms:W3CDTF">2016-01-27T17:32:00Z</dcterms:modified>
</cp:coreProperties>
</file>